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32B" w:rsidRPr="00FF032B" w:rsidRDefault="00FF032B" w:rsidP="00FF032B">
      <w:pPr>
        <w:pStyle w:val="a3"/>
        <w:jc w:val="center"/>
        <w:rPr>
          <w:rStyle w:val="text-highlight"/>
          <w:b w:val="0"/>
          <w:color w:val="000000" w:themeColor="text1"/>
          <w:sz w:val="28"/>
          <w:szCs w:val="28"/>
        </w:rPr>
      </w:pPr>
      <w:r w:rsidRPr="00FF032B">
        <w:rPr>
          <w:color w:val="333333"/>
          <w:sz w:val="28"/>
          <w:szCs w:val="28"/>
        </w:rPr>
        <w:t>Переход на электронные трудовые книжки</w:t>
      </w:r>
    </w:p>
    <w:p w:rsidR="00FF032B" w:rsidRDefault="00FF032B" w:rsidP="00FF032B">
      <w:pPr>
        <w:pStyle w:val="a3"/>
        <w:jc w:val="both"/>
        <w:rPr>
          <w:rStyle w:val="text-highlight"/>
          <w:b w:val="0"/>
          <w:color w:val="000000" w:themeColor="text1"/>
          <w:sz w:val="28"/>
          <w:szCs w:val="28"/>
        </w:rPr>
      </w:pPr>
    </w:p>
    <w:p w:rsidR="00FF032B" w:rsidRDefault="00A732E7" w:rsidP="00FF032B">
      <w:pPr>
        <w:pStyle w:val="a3"/>
        <w:jc w:val="both"/>
        <w:rPr>
          <w:rStyle w:val="text-highlight"/>
          <w:b w:val="0"/>
          <w:color w:val="000000" w:themeColor="text1"/>
          <w:sz w:val="28"/>
          <w:szCs w:val="28"/>
        </w:rPr>
      </w:pPr>
      <w:r>
        <w:rPr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248025" cy="2371725"/>
            <wp:effectExtent l="19050" t="0" r="9525" b="0"/>
            <wp:wrapSquare wrapText="bothSides"/>
            <wp:docPr id="1" name="Рисунок 0" descr="ЭТК 11 ноя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11 нояб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032B" w:rsidRPr="00FF032B" w:rsidRDefault="00FF032B" w:rsidP="00FF032B">
      <w:pPr>
        <w:pStyle w:val="a3"/>
        <w:spacing w:line="276" w:lineRule="auto"/>
        <w:ind w:firstLine="708"/>
        <w:jc w:val="both"/>
        <w:rPr>
          <w:b/>
          <w:color w:val="000000" w:themeColor="text1"/>
          <w:sz w:val="28"/>
          <w:szCs w:val="28"/>
        </w:rPr>
      </w:pPr>
      <w:r w:rsidRPr="00FF032B">
        <w:rPr>
          <w:rStyle w:val="text-highlight"/>
          <w:b w:val="0"/>
          <w:color w:val="000000" w:themeColor="text1"/>
          <w:sz w:val="28"/>
          <w:szCs w:val="28"/>
        </w:rPr>
        <w:t>В 2020 году началось формирование электронных трудовых книжек жителей России. Для всех работающих граждан переход к новому формату сведений о трудовой деятельности добровольный и будет осуществляться только с согласия человека.</w:t>
      </w:r>
    </w:p>
    <w:p w:rsidR="00FF032B" w:rsidRPr="00FF032B" w:rsidRDefault="00FF032B" w:rsidP="00FF032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FF032B">
        <w:rPr>
          <w:color w:val="333333"/>
          <w:sz w:val="28"/>
          <w:szCs w:val="28"/>
        </w:rPr>
        <w:t>Работающим гражданам необходимо до 31 декабря 2020 года включительно подать письменное заявление своему работодателю в произвольной форме о ведении трудовой книжки в электронном виде или о сохранении бумажной трудовой книжки.</w:t>
      </w:r>
    </w:p>
    <w:p w:rsidR="00FF032B" w:rsidRPr="00FF032B" w:rsidRDefault="00FF032B" w:rsidP="00FF032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FF032B">
        <w:rPr>
          <w:color w:val="333333"/>
          <w:sz w:val="28"/>
          <w:szCs w:val="28"/>
        </w:rPr>
        <w:t xml:space="preserve">Россияне, выбравшие электронную трудовую книжку, получают бумажную трудовую на руки с соответствующей записью о сделанном выборе. Бумажная трудовая книжка при этом не теряет своей силы и продолжает использоваться наравне </w:t>
      </w:r>
      <w:proofErr w:type="gramStart"/>
      <w:r w:rsidRPr="00FF032B">
        <w:rPr>
          <w:color w:val="333333"/>
          <w:sz w:val="28"/>
          <w:szCs w:val="28"/>
        </w:rPr>
        <w:t>с</w:t>
      </w:r>
      <w:proofErr w:type="gramEnd"/>
      <w:r w:rsidRPr="00FF032B">
        <w:rPr>
          <w:color w:val="333333"/>
          <w:sz w:val="28"/>
          <w:szCs w:val="28"/>
        </w:rPr>
        <w:t xml:space="preserve"> электронной. Необходимо сохранять бумажную книжку, поскольку она является источником сведений о трудовой деятельности до 2020 года. В электронной версии </w:t>
      </w:r>
      <w:proofErr w:type="gramStart"/>
      <w:r w:rsidRPr="00FF032B">
        <w:rPr>
          <w:color w:val="333333"/>
          <w:sz w:val="28"/>
          <w:szCs w:val="28"/>
        </w:rPr>
        <w:t>фиксируются только сведения начиная</w:t>
      </w:r>
      <w:proofErr w:type="gramEnd"/>
      <w:r w:rsidRPr="00FF032B">
        <w:rPr>
          <w:color w:val="333333"/>
          <w:sz w:val="28"/>
          <w:szCs w:val="28"/>
        </w:rPr>
        <w:t xml:space="preserve"> с 2020 года.</w:t>
      </w:r>
    </w:p>
    <w:p w:rsidR="00FF032B" w:rsidRPr="00FF032B" w:rsidRDefault="00FF032B" w:rsidP="00FF032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FF032B">
        <w:rPr>
          <w:color w:val="333333"/>
          <w:sz w:val="28"/>
          <w:szCs w:val="28"/>
        </w:rPr>
        <w:t>При сохранении бумажной трудовой книжки работодатель наряду с электронной книжкой продолжит вносить сведения о трудовой деятельности также в бумажную версию. Для работников, которые не подадут заявление в течение 2020 года, несмотря на то, что они трудоустроены, работодатель также продолжит вести трудовую книжку на бумаге.</w:t>
      </w:r>
    </w:p>
    <w:p w:rsidR="00FF032B" w:rsidRPr="00FF032B" w:rsidRDefault="00FF032B" w:rsidP="00FF032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FF032B">
        <w:rPr>
          <w:color w:val="333333"/>
          <w:sz w:val="28"/>
          <w:szCs w:val="28"/>
        </w:rPr>
        <w:t>Единственным исключением станут те, кто впервые устроится на работу с 2021 года. У таких людей все сведения о периодах работы изначально будут вестись только в электронном виде без оформления бумажной трудовой книжки.</w:t>
      </w:r>
    </w:p>
    <w:p w:rsidR="00FF032B" w:rsidRPr="00FF032B" w:rsidRDefault="00FF032B" w:rsidP="00FF032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FF032B">
        <w:rPr>
          <w:color w:val="333333"/>
          <w:sz w:val="28"/>
          <w:szCs w:val="28"/>
        </w:rPr>
        <w:t>Информация о поданном работником заявлении включается в сведения о трудовой деятельности, представляемые работодателем, для хранения в информационных ресурсах Пенсионного фонда Российской Федерации.</w:t>
      </w:r>
    </w:p>
    <w:p w:rsidR="00FF032B" w:rsidRPr="00FF032B" w:rsidRDefault="00FF032B" w:rsidP="00FF032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FF032B">
        <w:rPr>
          <w:color w:val="333333"/>
          <w:sz w:val="28"/>
          <w:szCs w:val="28"/>
        </w:rPr>
        <w:lastRenderedPageBreak/>
        <w:t>За работником, воспользовавшимся своим правом на дальнейшее ведение работодателем бумажной трудовой книжки, это право сохраняется при последующем трудоустройстве к другим работодателям.</w:t>
      </w:r>
    </w:p>
    <w:p w:rsidR="00FF032B" w:rsidRPr="00FF032B" w:rsidRDefault="00FF032B" w:rsidP="00FF032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FF032B">
        <w:rPr>
          <w:color w:val="333333"/>
          <w:sz w:val="28"/>
          <w:szCs w:val="28"/>
        </w:rPr>
        <w:t>Работник, подавший письменное заявление о продолжении ведения работодателем бумажной трудовой книжки, имеет право в последующем подать работодателю письменное заявление о предоставлении ему работодателем сведений о трудовой деятельности.</w:t>
      </w:r>
    </w:p>
    <w:p w:rsidR="00FF032B" w:rsidRPr="00FF032B" w:rsidRDefault="00FF032B" w:rsidP="00FF032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FF032B">
        <w:rPr>
          <w:color w:val="333333"/>
          <w:sz w:val="28"/>
          <w:szCs w:val="28"/>
        </w:rPr>
        <w:t xml:space="preserve">Лица, не имевшие возможности по 31 декабря 2020 года включительно подать работодателю одно из письменных заявлений, вправе сделать это в любое время, подав работодателю по основному месту работы, в том числе при трудоустройстве, соответствующее письменное заявление. </w:t>
      </w:r>
    </w:p>
    <w:p w:rsidR="004335CE" w:rsidRPr="00FF032B" w:rsidRDefault="004335CE" w:rsidP="00FF032B">
      <w:pPr>
        <w:rPr>
          <w:rFonts w:ascii="Times New Roman" w:hAnsi="Times New Roman" w:cs="Times New Roman"/>
          <w:sz w:val="28"/>
          <w:szCs w:val="28"/>
        </w:rPr>
      </w:pPr>
    </w:p>
    <w:sectPr w:rsidR="004335CE" w:rsidRPr="00FF032B" w:rsidSect="0043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32B"/>
    <w:rsid w:val="004335CE"/>
    <w:rsid w:val="00A732E7"/>
    <w:rsid w:val="00E17795"/>
    <w:rsid w:val="00FF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032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FF032B"/>
    <w:rPr>
      <w:b/>
      <w:bCs/>
      <w:color w:val="4DA6E8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7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53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303</Words>
  <Characters>2048</Characters>
  <Application>Microsoft Office Word</Application>
  <DocSecurity>0</DocSecurity>
  <Lines>41</Lines>
  <Paragraphs>10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2020-11-11T08:02:00Z</dcterms:created>
  <dcterms:modified xsi:type="dcterms:W3CDTF">2020-11-11T09:55:00Z</dcterms:modified>
</cp:coreProperties>
</file>